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D0E" w:rsidRPr="00357AAE" w:rsidRDefault="00CF5D0E" w:rsidP="00CF5D0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54BADE23" wp14:editId="1FE8C826">
            <wp:simplePos x="0" y="0"/>
            <wp:positionH relativeFrom="column">
              <wp:posOffset>4993005</wp:posOffset>
            </wp:positionH>
            <wp:positionV relativeFrom="paragraph">
              <wp:posOffset>0</wp:posOffset>
            </wp:positionV>
            <wp:extent cx="957580" cy="800100"/>
            <wp:effectExtent l="0" t="0" r="0" b="0"/>
            <wp:wrapSquare wrapText="bothSides"/>
            <wp:docPr id="1" name="Picture 1" descr="Description: SIGLA CU NU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SIGLA CU NUM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8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7AAE">
        <w:rPr>
          <w:rFonts w:ascii="Times New Roman" w:hAnsi="Times New Roman" w:cs="Times New Roman"/>
        </w:rPr>
        <w:t>„Constatin Brancoveanu”</w:t>
      </w:r>
      <w:r>
        <w:rPr>
          <w:rFonts w:ascii="Times New Roman" w:hAnsi="Times New Roman" w:cs="Times New Roman"/>
        </w:rPr>
        <w:t xml:space="preserve"> Theoretical Highschool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CF5D0E" w:rsidRPr="00357AAE" w:rsidRDefault="00415DD1" w:rsidP="00CF5D0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Pajura</w:t>
      </w:r>
      <w:r w:rsidR="00CF5D0E">
        <w:rPr>
          <w:rFonts w:ascii="Times New Roman" w:hAnsi="Times New Roman" w:cs="Times New Roman"/>
        </w:rPr>
        <w:t xml:space="preserve"> Street, No</w:t>
      </w:r>
      <w:r w:rsidR="00CF5D0E" w:rsidRPr="00357AAE">
        <w:rPr>
          <w:rFonts w:ascii="Times New Roman" w:hAnsi="Times New Roman" w:cs="Times New Roman"/>
        </w:rPr>
        <w:t>. 9, Sector 1, Buc</w:t>
      </w:r>
      <w:r w:rsidR="00CF5D0E">
        <w:rPr>
          <w:rFonts w:ascii="Times New Roman" w:hAnsi="Times New Roman" w:cs="Times New Roman"/>
        </w:rPr>
        <w:t>harest</w:t>
      </w:r>
    </w:p>
    <w:p w:rsidR="00CF5D0E" w:rsidRPr="00357AAE" w:rsidRDefault="00CF5D0E" w:rsidP="00CF5D0E">
      <w:pPr>
        <w:spacing w:after="0"/>
        <w:rPr>
          <w:rFonts w:ascii="Times New Roman" w:hAnsi="Times New Roman" w:cs="Times New Roman"/>
        </w:rPr>
      </w:pPr>
      <w:r w:rsidRPr="00357AAE">
        <w:rPr>
          <w:rFonts w:ascii="Times New Roman" w:hAnsi="Times New Roman" w:cs="Times New Roman"/>
        </w:rPr>
        <w:t xml:space="preserve">Tel: </w:t>
      </w:r>
      <w:r>
        <w:rPr>
          <w:rFonts w:ascii="Times New Roman" w:hAnsi="Times New Roman" w:cs="Times New Roman"/>
        </w:rPr>
        <w:t>4</w:t>
      </w:r>
      <w:r w:rsidRPr="00357AAE">
        <w:rPr>
          <w:rFonts w:ascii="Times New Roman" w:hAnsi="Times New Roman" w:cs="Times New Roman"/>
        </w:rPr>
        <w:t>021 667 08 90</w:t>
      </w:r>
    </w:p>
    <w:p w:rsidR="00CF5D0E" w:rsidRPr="000B1A4E" w:rsidRDefault="00CF5D0E" w:rsidP="00CF5D0E">
      <w:pPr>
        <w:spacing w:after="0"/>
        <w:rPr>
          <w:rFonts w:ascii="Times New Roman" w:hAnsi="Times New Roman" w:cs="Times New Roman"/>
        </w:rPr>
      </w:pPr>
      <w:r w:rsidRPr="00357AAE">
        <w:rPr>
          <w:rFonts w:ascii="Times New Roman" w:hAnsi="Times New Roman" w:cs="Times New Roman"/>
        </w:rPr>
        <w:t xml:space="preserve"> </w:t>
      </w:r>
    </w:p>
    <w:p w:rsidR="00CF5D0E" w:rsidRDefault="00CF5D0E" w:rsidP="00CF5D0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F5D0E" w:rsidRPr="00357AAE" w:rsidRDefault="00CF5D0E" w:rsidP="00CF5D0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LESSON </w:t>
      </w:r>
      <w:r w:rsidRPr="00357AAE">
        <w:rPr>
          <w:rFonts w:ascii="Times New Roman" w:hAnsi="Times New Roman" w:cs="Times New Roman"/>
          <w:b/>
          <w:sz w:val="36"/>
          <w:szCs w:val="36"/>
        </w:rPr>
        <w:t>PLAN</w:t>
      </w:r>
    </w:p>
    <w:p w:rsidR="00CF5D0E" w:rsidRPr="00357AAE" w:rsidRDefault="00CF5D0E" w:rsidP="00CF5D0E">
      <w:pPr>
        <w:spacing w:after="0"/>
        <w:jc w:val="center"/>
        <w:rPr>
          <w:rFonts w:ascii="Times New Roman" w:hAnsi="Times New Roman" w:cs="Times New Roman"/>
        </w:rPr>
      </w:pPr>
    </w:p>
    <w:p w:rsidR="00CF5D0E" w:rsidRDefault="00CF5D0E" w:rsidP="00CF5D0E">
      <w:pPr>
        <w:spacing w:after="0"/>
        <w:jc w:val="center"/>
        <w:rPr>
          <w:rFonts w:ascii="Times New Roman" w:hAnsi="Times New Roman" w:cs="Times New Roman"/>
        </w:rPr>
      </w:pPr>
    </w:p>
    <w:p w:rsidR="00097A53" w:rsidRPr="00357AAE" w:rsidRDefault="00097A53" w:rsidP="00CF5D0E">
      <w:pPr>
        <w:spacing w:after="0"/>
        <w:jc w:val="center"/>
        <w:rPr>
          <w:rFonts w:ascii="Times New Roman" w:hAnsi="Times New Roman" w:cs="Times New Roman"/>
        </w:rPr>
      </w:pPr>
    </w:p>
    <w:p w:rsidR="009307F1" w:rsidRDefault="00097A53" w:rsidP="00CF5D0E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Lesson: </w:t>
      </w:r>
      <w:r w:rsidR="009307F1">
        <w:rPr>
          <w:rFonts w:ascii="Times New Roman" w:hAnsi="Times New Roman" w:cs="Times New Roman"/>
          <w:i/>
        </w:rPr>
        <w:t xml:space="preserve">The most important Tourist Attractions and World Heritage Sites in Poland, Spain and Romania </w:t>
      </w:r>
    </w:p>
    <w:p w:rsidR="00CF5D0E" w:rsidRDefault="00CF5D0E" w:rsidP="00CF5D0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Teacher:</w:t>
      </w:r>
      <w:r w:rsidR="00390547">
        <w:rPr>
          <w:rFonts w:ascii="Times New Roman" w:hAnsi="Times New Roman" w:cs="Times New Roman"/>
        </w:rPr>
        <w:t xml:space="preserve"> </w:t>
      </w:r>
      <w:r w:rsidR="009307F1">
        <w:rPr>
          <w:rFonts w:ascii="Times New Roman" w:hAnsi="Times New Roman" w:cs="Times New Roman"/>
        </w:rPr>
        <w:t>M</w:t>
      </w:r>
      <w:r w:rsidR="0011729B">
        <w:rPr>
          <w:rFonts w:ascii="Times New Roman" w:hAnsi="Times New Roman" w:cs="Times New Roman"/>
        </w:rPr>
        <w:t>an</w:t>
      </w:r>
      <w:r w:rsidR="009307F1">
        <w:rPr>
          <w:rFonts w:ascii="Times New Roman" w:hAnsi="Times New Roman" w:cs="Times New Roman"/>
        </w:rPr>
        <w:t>olescu Raluca-Ioana</w:t>
      </w:r>
    </w:p>
    <w:p w:rsidR="00CF5D0E" w:rsidRDefault="00CF5D0E" w:rsidP="00CF5D0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Date: October 17th 2017</w:t>
      </w:r>
    </w:p>
    <w:p w:rsidR="00CF5D0E" w:rsidRDefault="00CF5D0E" w:rsidP="00CF5D0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Grade: 10th grade </w:t>
      </w:r>
      <w:r w:rsidR="009307F1">
        <w:rPr>
          <w:rFonts w:ascii="Times New Roman" w:hAnsi="Times New Roman" w:cs="Times New Roman"/>
        </w:rPr>
        <w:t>B</w:t>
      </w:r>
    </w:p>
    <w:p w:rsidR="00CF5D0E" w:rsidRDefault="00CF5D0E" w:rsidP="00CF5D0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Level: Upper-Intermediate</w:t>
      </w:r>
    </w:p>
    <w:p w:rsidR="009307F1" w:rsidRDefault="009307F1" w:rsidP="00CF5D0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Aims: to develop speaking and reading skills, to develop a better understanding of other cultures</w:t>
      </w:r>
    </w:p>
    <w:p w:rsidR="00CF5D0E" w:rsidRDefault="00CF5D0E" w:rsidP="00CF5D0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Time: 50 minutes</w:t>
      </w:r>
    </w:p>
    <w:p w:rsidR="006C6F20" w:rsidRDefault="00CF5D0E" w:rsidP="00CF5D0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Mate</w:t>
      </w:r>
      <w:r w:rsidR="001E6F97">
        <w:rPr>
          <w:rFonts w:ascii="Times New Roman" w:hAnsi="Times New Roman" w:cs="Times New Roman"/>
        </w:rPr>
        <w:t xml:space="preserve">rials: </w:t>
      </w:r>
    </w:p>
    <w:p w:rsidR="00390547" w:rsidRDefault="00390547" w:rsidP="006C6F20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Online Resources</w:t>
      </w:r>
    </w:p>
    <w:p w:rsidR="005F0327" w:rsidRDefault="005F0327" w:rsidP="006C6F20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Photos</w:t>
      </w:r>
    </w:p>
    <w:p w:rsidR="006C6F20" w:rsidRDefault="009307F1" w:rsidP="006C6F20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Blackboard</w:t>
      </w:r>
    </w:p>
    <w:p w:rsidR="00CF5D0E" w:rsidRDefault="001E6F97" w:rsidP="006C6F20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6C6F20">
        <w:rPr>
          <w:rFonts w:ascii="Times New Roman" w:hAnsi="Times New Roman" w:cs="Times New Roman"/>
        </w:rPr>
        <w:t>O</w:t>
      </w:r>
      <w:r w:rsidR="00CF5D0E" w:rsidRPr="006C6F20">
        <w:rPr>
          <w:rFonts w:ascii="Times New Roman" w:hAnsi="Times New Roman" w:cs="Times New Roman"/>
        </w:rPr>
        <w:t>verhead-projecto</w:t>
      </w:r>
      <w:r w:rsidR="00F0218B" w:rsidRPr="006C6F20">
        <w:rPr>
          <w:rFonts w:ascii="Times New Roman" w:hAnsi="Times New Roman" w:cs="Times New Roman"/>
        </w:rPr>
        <w:t>.</w:t>
      </w:r>
    </w:p>
    <w:p w:rsidR="004375CE" w:rsidRPr="006C6F20" w:rsidRDefault="00A249D2" w:rsidP="006C6F20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PowerPoint presentation</w:t>
      </w:r>
    </w:p>
    <w:p w:rsidR="00CF5D0E" w:rsidRDefault="00CF5D0E" w:rsidP="00CF5D0E">
      <w:pPr>
        <w:spacing w:after="0"/>
        <w:rPr>
          <w:rFonts w:ascii="Times New Roman" w:hAnsi="Times New Roman" w:cs="Times New Roman"/>
        </w:rPr>
      </w:pPr>
    </w:p>
    <w:p w:rsidR="00E4006F" w:rsidRDefault="00E4006F" w:rsidP="00E4006F">
      <w:pPr>
        <w:rPr>
          <w:b/>
        </w:rPr>
      </w:pPr>
    </w:p>
    <w:p w:rsidR="00E4006F" w:rsidRDefault="00E4006F" w:rsidP="00E4006F">
      <w:pPr>
        <w:rPr>
          <w:b/>
        </w:rPr>
      </w:pPr>
      <w:r>
        <w:rPr>
          <w:b/>
        </w:rPr>
        <w:t xml:space="preserve">By the end of the lesson students should:  </w:t>
      </w:r>
    </w:p>
    <w:p w:rsidR="00E4006F" w:rsidRDefault="00E4006F" w:rsidP="00252405">
      <w:pPr>
        <w:numPr>
          <w:ilvl w:val="0"/>
          <w:numId w:val="5"/>
        </w:numPr>
        <w:tabs>
          <w:tab w:val="clear" w:pos="780"/>
          <w:tab w:val="num" w:pos="270"/>
        </w:tabs>
        <w:spacing w:after="0" w:line="240" w:lineRule="auto"/>
        <w:ind w:left="270"/>
      </w:pPr>
      <w:r>
        <w:t xml:space="preserve">be able to </w:t>
      </w:r>
      <w:r w:rsidR="006228FB">
        <w:t>identify the cultural aspects related to Poland, Spain and Romania</w:t>
      </w:r>
    </w:p>
    <w:p w:rsidR="006228FB" w:rsidRDefault="006228FB" w:rsidP="00252405">
      <w:pPr>
        <w:numPr>
          <w:ilvl w:val="0"/>
          <w:numId w:val="5"/>
        </w:numPr>
        <w:tabs>
          <w:tab w:val="clear" w:pos="780"/>
          <w:tab w:val="num" w:pos="270"/>
        </w:tabs>
        <w:spacing w:after="0" w:line="240" w:lineRule="auto"/>
        <w:ind w:left="270"/>
      </w:pPr>
      <w:r>
        <w:t>be able to specify the main differences between architectural styles</w:t>
      </w:r>
    </w:p>
    <w:p w:rsidR="006228FB" w:rsidRDefault="006228FB" w:rsidP="00252405">
      <w:pPr>
        <w:numPr>
          <w:ilvl w:val="0"/>
          <w:numId w:val="5"/>
        </w:numPr>
        <w:tabs>
          <w:tab w:val="clear" w:pos="780"/>
          <w:tab w:val="num" w:pos="270"/>
        </w:tabs>
        <w:spacing w:after="0" w:line="240" w:lineRule="auto"/>
        <w:ind w:left="270"/>
      </w:pPr>
      <w:r>
        <w:t>be able to use appropriate vocabulary related to art and architecture</w:t>
      </w:r>
    </w:p>
    <w:p w:rsidR="00E4006F" w:rsidRDefault="00E4006F" w:rsidP="00252405">
      <w:pPr>
        <w:numPr>
          <w:ilvl w:val="0"/>
          <w:numId w:val="5"/>
        </w:numPr>
        <w:tabs>
          <w:tab w:val="clear" w:pos="780"/>
          <w:tab w:val="num" w:pos="270"/>
        </w:tabs>
        <w:spacing w:after="0" w:line="240" w:lineRule="auto"/>
        <w:ind w:left="270"/>
      </w:pPr>
      <w:r>
        <w:t>be able to express their point of view freely</w:t>
      </w:r>
    </w:p>
    <w:p w:rsidR="00E4006F" w:rsidRDefault="006228FB" w:rsidP="00252405">
      <w:pPr>
        <w:numPr>
          <w:ilvl w:val="0"/>
          <w:numId w:val="5"/>
        </w:numPr>
        <w:tabs>
          <w:tab w:val="clear" w:pos="780"/>
          <w:tab w:val="num" w:pos="270"/>
        </w:tabs>
        <w:spacing w:after="0" w:line="240" w:lineRule="auto"/>
        <w:ind w:left="270"/>
      </w:pPr>
      <w:r>
        <w:t>be able to elicit relevant information related to the topic</w:t>
      </w:r>
    </w:p>
    <w:p w:rsidR="00171AA8" w:rsidRDefault="00171AA8" w:rsidP="00252405">
      <w:pPr>
        <w:tabs>
          <w:tab w:val="num" w:pos="270"/>
        </w:tabs>
        <w:spacing w:line="240" w:lineRule="auto"/>
        <w:ind w:left="270"/>
        <w:rPr>
          <w:b/>
        </w:rPr>
      </w:pPr>
    </w:p>
    <w:p w:rsidR="001359D2" w:rsidRDefault="001359D2" w:rsidP="006B6F42">
      <w:pPr>
        <w:rPr>
          <w:b/>
        </w:rPr>
      </w:pPr>
    </w:p>
    <w:p w:rsidR="00C74AD5" w:rsidRDefault="00C74AD5" w:rsidP="00C74AD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ACTIVITY 1: WARM-UP</w:t>
      </w:r>
      <w:r w:rsidR="00E95B2A">
        <w:rPr>
          <w:rFonts w:ascii="Times New Roman" w:hAnsi="Times New Roman" w:cs="Times New Roman"/>
        </w:rPr>
        <w:t>/LEAD-IN</w:t>
      </w:r>
    </w:p>
    <w:p w:rsidR="00C74AD5" w:rsidRDefault="00C74AD5" w:rsidP="00C74AD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Time: 5 minutes</w:t>
      </w:r>
    </w:p>
    <w:p w:rsidR="00C74AD5" w:rsidRDefault="00C74AD5" w:rsidP="00C74AD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Interraction: Teacher-Students</w:t>
      </w:r>
    </w:p>
    <w:p w:rsidR="00C74AD5" w:rsidRDefault="00C74AD5" w:rsidP="00C74AD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Aim: to introduce the</w:t>
      </w:r>
      <w:r w:rsidR="00244058">
        <w:rPr>
          <w:rFonts w:ascii="Times New Roman" w:hAnsi="Times New Roman" w:cs="Times New Roman"/>
        </w:rPr>
        <w:t xml:space="preserve"> Ss into the topic and activate the S</w:t>
      </w:r>
      <w:r>
        <w:rPr>
          <w:rFonts w:ascii="Times New Roman" w:hAnsi="Times New Roman" w:cs="Times New Roman"/>
        </w:rPr>
        <w:t xml:space="preserve">s’ </w:t>
      </w:r>
      <w:r w:rsidR="00E316A5">
        <w:rPr>
          <w:rFonts w:ascii="Times New Roman" w:hAnsi="Times New Roman" w:cs="Times New Roman"/>
        </w:rPr>
        <w:t xml:space="preserve">background </w:t>
      </w:r>
      <w:r>
        <w:rPr>
          <w:rFonts w:ascii="Times New Roman" w:hAnsi="Times New Roman" w:cs="Times New Roman"/>
        </w:rPr>
        <w:t>knowledge</w:t>
      </w:r>
      <w:r w:rsidR="00244058">
        <w:rPr>
          <w:rFonts w:ascii="Times New Roman" w:hAnsi="Times New Roman" w:cs="Times New Roman"/>
        </w:rPr>
        <w:t>.</w:t>
      </w:r>
    </w:p>
    <w:p w:rsidR="00E95B2A" w:rsidRDefault="00E95B2A" w:rsidP="00C74AD5">
      <w:pPr>
        <w:spacing w:after="0"/>
        <w:rPr>
          <w:rFonts w:ascii="Times New Roman" w:hAnsi="Times New Roman" w:cs="Times New Roman"/>
        </w:rPr>
      </w:pPr>
    </w:p>
    <w:p w:rsidR="00E95B2A" w:rsidRPr="00C91CE6" w:rsidRDefault="00C74AD5" w:rsidP="00C91CE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</w:t>
      </w:r>
      <w:r w:rsidR="00E95B2A">
        <w:rPr>
          <w:rFonts w:ascii="Times New Roman" w:hAnsi="Times New Roman" w:cs="Times New Roman"/>
        </w:rPr>
        <w:t xml:space="preserve">cedure: </w:t>
      </w:r>
      <w:r w:rsidR="00E95B2A" w:rsidRPr="00C91CE6">
        <w:rPr>
          <w:rFonts w:ascii="Times New Roman" w:hAnsi="Times New Roman" w:cs="Times New Roman"/>
        </w:rPr>
        <w:t>The T makes an introduction by explaining the purpose of the lesson</w:t>
      </w:r>
      <w:r w:rsidR="00C91CE6" w:rsidRPr="00C91CE6">
        <w:rPr>
          <w:rFonts w:ascii="Times New Roman" w:hAnsi="Times New Roman" w:cs="Times New Roman"/>
        </w:rPr>
        <w:t>, provides relevant information related to key terms, such as tourist objectives and World Heritage Sites and asks students to name some tourist attractions from the countries previously mentioned</w:t>
      </w:r>
      <w:r w:rsidR="001B45EB">
        <w:rPr>
          <w:rFonts w:ascii="Times New Roman" w:hAnsi="Times New Roman" w:cs="Times New Roman"/>
        </w:rPr>
        <w:t>.</w:t>
      </w:r>
    </w:p>
    <w:p w:rsidR="00C74AD5" w:rsidRDefault="00C74AD5" w:rsidP="00C74AD5">
      <w:pPr>
        <w:spacing w:after="0"/>
        <w:rPr>
          <w:rFonts w:ascii="Times New Roman" w:hAnsi="Times New Roman" w:cs="Times New Roman"/>
        </w:rPr>
      </w:pPr>
    </w:p>
    <w:p w:rsidR="00C74AD5" w:rsidRDefault="00C74AD5" w:rsidP="00C74AD5">
      <w:pPr>
        <w:spacing w:after="0"/>
        <w:rPr>
          <w:rFonts w:ascii="Times New Roman" w:hAnsi="Times New Roman" w:cs="Times New Roman"/>
        </w:rPr>
      </w:pPr>
    </w:p>
    <w:p w:rsidR="00C74AD5" w:rsidRDefault="00103F82" w:rsidP="00C74AD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ACTIVITY 2: </w:t>
      </w:r>
      <w:r w:rsidR="00C91CE6">
        <w:rPr>
          <w:rFonts w:ascii="Times New Roman" w:hAnsi="Times New Roman" w:cs="Times New Roman"/>
        </w:rPr>
        <w:t>Speaking</w:t>
      </w:r>
      <w:r w:rsidR="005F0327">
        <w:rPr>
          <w:rFonts w:ascii="Times New Roman" w:hAnsi="Times New Roman" w:cs="Times New Roman"/>
        </w:rPr>
        <w:t xml:space="preserve"> and Writing</w:t>
      </w:r>
    </w:p>
    <w:p w:rsidR="00C74AD5" w:rsidRDefault="00C74AD5" w:rsidP="00C74AD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Time: </w:t>
      </w:r>
      <w:r w:rsidR="005F0327">
        <w:rPr>
          <w:rFonts w:ascii="Times New Roman" w:hAnsi="Times New Roman" w:cs="Times New Roman"/>
        </w:rPr>
        <w:t xml:space="preserve">10 </w:t>
      </w:r>
      <w:r w:rsidR="00C91CE6">
        <w:rPr>
          <w:rFonts w:ascii="Times New Roman" w:hAnsi="Times New Roman" w:cs="Times New Roman"/>
        </w:rPr>
        <w:t>minutes</w:t>
      </w:r>
    </w:p>
    <w:p w:rsidR="00103F82" w:rsidRDefault="00E316A5" w:rsidP="00103F8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Interraction: </w:t>
      </w:r>
      <w:r w:rsidR="00C91CE6">
        <w:rPr>
          <w:rFonts w:ascii="Times New Roman" w:hAnsi="Times New Roman" w:cs="Times New Roman"/>
        </w:rPr>
        <w:t>Teacher-Students</w:t>
      </w:r>
    </w:p>
    <w:p w:rsidR="00C74AD5" w:rsidRDefault="00B43D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Aim</w:t>
      </w:r>
      <w:r w:rsidR="00103F82" w:rsidRPr="00BE73D3">
        <w:rPr>
          <w:rFonts w:ascii="Times New Roman" w:hAnsi="Times New Roman" w:cs="Times New Roman"/>
        </w:rPr>
        <w:t xml:space="preserve">: </w:t>
      </w:r>
      <w:r w:rsidR="00C91CE6">
        <w:rPr>
          <w:rFonts w:ascii="Times New Roman" w:hAnsi="Times New Roman" w:cs="Times New Roman"/>
        </w:rPr>
        <w:t>to identify the cultural notions related to  Poland, Spain and Romania</w:t>
      </w:r>
      <w:r w:rsidR="00730E20">
        <w:rPr>
          <w:rFonts w:ascii="Times New Roman" w:hAnsi="Times New Roman" w:cs="Times New Roman"/>
        </w:rPr>
        <w:t>.</w:t>
      </w:r>
    </w:p>
    <w:p w:rsidR="00BE73D3" w:rsidRDefault="00BE73D3" w:rsidP="00EE206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Procedure: </w:t>
      </w:r>
      <w:r w:rsidR="00C91CE6">
        <w:rPr>
          <w:rFonts w:ascii="Times New Roman" w:hAnsi="Times New Roman" w:cs="Times New Roman"/>
        </w:rPr>
        <w:t xml:space="preserve">T uses brainstorming and asks sudents to give relevant notions that best portray </w:t>
      </w:r>
      <w:r w:rsidR="005F0327">
        <w:rPr>
          <w:rFonts w:ascii="Times New Roman" w:hAnsi="Times New Roman" w:cs="Times New Roman"/>
        </w:rPr>
        <w:t>the three countries.</w:t>
      </w:r>
    </w:p>
    <w:p w:rsidR="008316E5" w:rsidRDefault="008316E5" w:rsidP="008316E5">
      <w:pPr>
        <w:rPr>
          <w:rFonts w:ascii="Times New Roman" w:hAnsi="Times New Roman" w:cs="Times New Roman"/>
        </w:rPr>
      </w:pPr>
    </w:p>
    <w:p w:rsidR="00932EAE" w:rsidRDefault="00932EAE" w:rsidP="00932EA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ACTIVITY 3: </w:t>
      </w:r>
      <w:r w:rsidR="005F0327">
        <w:rPr>
          <w:rFonts w:ascii="Times New Roman" w:hAnsi="Times New Roman" w:cs="Times New Roman"/>
        </w:rPr>
        <w:t>Speaking and Writing</w:t>
      </w:r>
    </w:p>
    <w:p w:rsidR="00932EAE" w:rsidRDefault="00932EAE" w:rsidP="00932EA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Time: </w:t>
      </w:r>
      <w:r w:rsidR="005F0327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minutes</w:t>
      </w:r>
    </w:p>
    <w:p w:rsidR="00932EAE" w:rsidRDefault="00932EAE" w:rsidP="00932EA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Interraction: Teacher-Students</w:t>
      </w:r>
    </w:p>
    <w:p w:rsidR="008316E5" w:rsidRDefault="00B43DE4" w:rsidP="00932E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Aim</w:t>
      </w:r>
      <w:r w:rsidR="00932EAE" w:rsidRPr="00BE73D3">
        <w:rPr>
          <w:rFonts w:ascii="Times New Roman" w:hAnsi="Times New Roman" w:cs="Times New Roman"/>
        </w:rPr>
        <w:t>: to</w:t>
      </w:r>
      <w:r w:rsidR="00000ED6">
        <w:rPr>
          <w:rFonts w:ascii="Times New Roman" w:hAnsi="Times New Roman" w:cs="Times New Roman"/>
        </w:rPr>
        <w:t xml:space="preserve"> </w:t>
      </w:r>
      <w:r w:rsidR="005F0327">
        <w:rPr>
          <w:rFonts w:ascii="Times New Roman" w:hAnsi="Times New Roman" w:cs="Times New Roman"/>
        </w:rPr>
        <w:t>familiarize students with architectural styles</w:t>
      </w:r>
      <w:r w:rsidR="00B12946">
        <w:rPr>
          <w:rFonts w:ascii="Times New Roman" w:hAnsi="Times New Roman" w:cs="Times New Roman"/>
        </w:rPr>
        <w:t>.</w:t>
      </w:r>
    </w:p>
    <w:p w:rsidR="00B12946" w:rsidRDefault="00EE206F" w:rsidP="00383DC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Procedure: </w:t>
      </w:r>
      <w:r w:rsidR="005F0327">
        <w:rPr>
          <w:rFonts w:ascii="Times New Roman" w:hAnsi="Times New Roman" w:cs="Times New Roman"/>
        </w:rPr>
        <w:t xml:space="preserve">T mentions the most  important characteristics of three architectural styles and asks students to identify </w:t>
      </w:r>
      <w:r w:rsidR="00B12946">
        <w:rPr>
          <w:rFonts w:ascii="Times New Roman" w:hAnsi="Times New Roman" w:cs="Times New Roman"/>
        </w:rPr>
        <w:t>them as they are depicted in photos.</w:t>
      </w:r>
    </w:p>
    <w:p w:rsidR="00B12946" w:rsidRDefault="00B12946" w:rsidP="00383DC5">
      <w:pPr>
        <w:spacing w:after="0"/>
        <w:rPr>
          <w:rFonts w:ascii="Times New Roman" w:hAnsi="Times New Roman" w:cs="Times New Roman"/>
        </w:rPr>
      </w:pPr>
    </w:p>
    <w:p w:rsidR="00B12946" w:rsidRDefault="00B12946" w:rsidP="00383DC5">
      <w:pPr>
        <w:spacing w:after="0"/>
        <w:rPr>
          <w:rFonts w:ascii="Times New Roman" w:hAnsi="Times New Roman" w:cs="Times New Roman"/>
        </w:rPr>
      </w:pPr>
    </w:p>
    <w:p w:rsidR="00DB6BFF" w:rsidRDefault="00B43DE4" w:rsidP="00B1294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ACTIVITY 4: </w:t>
      </w:r>
      <w:r w:rsidR="00B12946">
        <w:rPr>
          <w:rFonts w:ascii="Times New Roman" w:hAnsi="Times New Roman" w:cs="Times New Roman"/>
        </w:rPr>
        <w:t>Reading and Speaking</w:t>
      </w:r>
    </w:p>
    <w:p w:rsidR="00DB6BFF" w:rsidRDefault="00B43DE4" w:rsidP="00DB6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Time: </w:t>
      </w:r>
      <w:r w:rsidR="00B12946">
        <w:rPr>
          <w:rFonts w:ascii="Times New Roman" w:hAnsi="Times New Roman" w:cs="Times New Roman"/>
        </w:rPr>
        <w:t>30 minutes</w:t>
      </w:r>
    </w:p>
    <w:p w:rsidR="00DB6BFF" w:rsidRDefault="00DB6BFF" w:rsidP="00DB6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Interraction: </w:t>
      </w:r>
      <w:r w:rsidR="00B12946">
        <w:rPr>
          <w:rFonts w:ascii="Times New Roman" w:hAnsi="Times New Roman" w:cs="Times New Roman"/>
        </w:rPr>
        <w:t>Teacher-Students</w:t>
      </w:r>
    </w:p>
    <w:p w:rsidR="00DB6BFF" w:rsidRPr="00383DC5" w:rsidRDefault="00B43DE4" w:rsidP="00DB6B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Aim</w:t>
      </w:r>
      <w:r w:rsidR="00DB6BFF" w:rsidRPr="00BE73D3">
        <w:rPr>
          <w:rFonts w:ascii="Times New Roman" w:hAnsi="Times New Roman" w:cs="Times New Roman"/>
        </w:rPr>
        <w:t xml:space="preserve">: </w:t>
      </w:r>
      <w:r w:rsidR="00B12946">
        <w:rPr>
          <w:rFonts w:ascii="Times New Roman" w:hAnsi="Times New Roman" w:cs="Times New Roman"/>
        </w:rPr>
        <w:t>t</w:t>
      </w:r>
      <w:r w:rsidR="00DB6BFF" w:rsidRPr="00383DC5">
        <w:rPr>
          <w:rFonts w:ascii="Times New Roman" w:hAnsi="Times New Roman" w:cs="Times New Roman"/>
        </w:rPr>
        <w:t xml:space="preserve">o </w:t>
      </w:r>
      <w:r w:rsidR="00CC6D6A">
        <w:rPr>
          <w:rFonts w:ascii="Times New Roman" w:hAnsi="Times New Roman" w:cs="Times New Roman"/>
        </w:rPr>
        <w:t>practice reading, to engage students in extracting relevant information according to the topic</w:t>
      </w:r>
      <w:r w:rsidR="003B7E5B">
        <w:rPr>
          <w:rFonts w:ascii="Times New Roman" w:hAnsi="Times New Roman" w:cs="Times New Roman"/>
        </w:rPr>
        <w:t>.</w:t>
      </w:r>
      <w:r w:rsidR="00CC6D6A">
        <w:rPr>
          <w:rFonts w:ascii="Times New Roman" w:hAnsi="Times New Roman" w:cs="Times New Roman"/>
        </w:rPr>
        <w:t xml:space="preserve"> </w:t>
      </w:r>
    </w:p>
    <w:p w:rsidR="00B43DE4" w:rsidRDefault="00B43DE4" w:rsidP="00383DC5">
      <w:pPr>
        <w:spacing w:after="0"/>
        <w:rPr>
          <w:rFonts w:ascii="Times New Roman" w:hAnsi="Times New Roman" w:cs="Times New Roman"/>
        </w:rPr>
      </w:pPr>
      <w:r w:rsidRPr="00383DC5">
        <w:rPr>
          <w:rFonts w:ascii="Times New Roman" w:hAnsi="Times New Roman" w:cs="Times New Roman"/>
        </w:rPr>
        <w:t xml:space="preserve">Procedure: </w:t>
      </w:r>
      <w:r w:rsidR="00882210">
        <w:rPr>
          <w:rFonts w:ascii="Times New Roman" w:hAnsi="Times New Roman" w:cs="Times New Roman"/>
        </w:rPr>
        <w:t>T divides children into three groups, each group chooses</w:t>
      </w:r>
      <w:r w:rsidR="004375CE">
        <w:rPr>
          <w:rFonts w:ascii="Times New Roman" w:hAnsi="Times New Roman" w:cs="Times New Roman"/>
        </w:rPr>
        <w:t xml:space="preserve"> the </w:t>
      </w:r>
      <w:r w:rsidR="00882210">
        <w:rPr>
          <w:rFonts w:ascii="Times New Roman" w:hAnsi="Times New Roman" w:cs="Times New Roman"/>
        </w:rPr>
        <w:t xml:space="preserve"> three most representative World Heritage Sites from </w:t>
      </w:r>
      <w:r w:rsidR="00AD46FC">
        <w:rPr>
          <w:rFonts w:ascii="Times New Roman" w:hAnsi="Times New Roman" w:cs="Times New Roman"/>
        </w:rPr>
        <w:t>the</w:t>
      </w:r>
      <w:r w:rsidR="00730E20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882210">
        <w:rPr>
          <w:rFonts w:ascii="Times New Roman" w:hAnsi="Times New Roman" w:cs="Times New Roman"/>
        </w:rPr>
        <w:t xml:space="preserve"> country they are assigned to and give the most relevant informa</w:t>
      </w:r>
      <w:r w:rsidR="004375CE">
        <w:rPr>
          <w:rFonts w:ascii="Times New Roman" w:hAnsi="Times New Roman" w:cs="Times New Roman"/>
        </w:rPr>
        <w:t>tion about them.</w:t>
      </w:r>
    </w:p>
    <w:p w:rsidR="00CC6D6A" w:rsidRDefault="00CC6D6A" w:rsidP="00383DC5">
      <w:pPr>
        <w:spacing w:after="0"/>
        <w:rPr>
          <w:rFonts w:ascii="Times New Roman" w:hAnsi="Times New Roman" w:cs="Times New Roman"/>
        </w:rPr>
      </w:pPr>
    </w:p>
    <w:p w:rsidR="00CC6D6A" w:rsidRDefault="00CC6D6A" w:rsidP="00383DC5">
      <w:pPr>
        <w:spacing w:after="0"/>
        <w:rPr>
          <w:rFonts w:ascii="Times New Roman" w:hAnsi="Times New Roman" w:cs="Times New Roman"/>
        </w:rPr>
      </w:pPr>
    </w:p>
    <w:p w:rsidR="00CC6D6A" w:rsidRDefault="00CC6D6A" w:rsidP="00383DC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ACTIVITY 5: Speaking</w:t>
      </w:r>
    </w:p>
    <w:p w:rsidR="00CC6D6A" w:rsidRDefault="00CC6D6A" w:rsidP="00383DC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Time: 5 minutes</w:t>
      </w:r>
    </w:p>
    <w:p w:rsidR="003B7E5B" w:rsidRDefault="003B7E5B" w:rsidP="00383DC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Interaction: Teacher-Students-Foreign Guests</w:t>
      </w:r>
    </w:p>
    <w:p w:rsidR="003B7E5B" w:rsidRDefault="003B7E5B" w:rsidP="00383DC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Aim: to check the Ss’s understanding of the key concepts, the relevant information about the topic.</w:t>
      </w:r>
    </w:p>
    <w:p w:rsidR="003B7E5B" w:rsidRDefault="003B7E5B" w:rsidP="00383DC5">
      <w:pPr>
        <w:spacing w:after="0"/>
        <w:rPr>
          <w:rFonts w:ascii="Times New Roman" w:hAnsi="Times New Roman" w:cs="Times New Roman"/>
        </w:rPr>
      </w:pPr>
    </w:p>
    <w:p w:rsidR="003B7E5B" w:rsidRPr="00383DC5" w:rsidRDefault="003B7E5B" w:rsidP="00383DC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Procedure: T brings up a Pop-quiz, asks the students from the three teams to answer the questions and mentions that the winning team</w:t>
      </w:r>
      <w:r w:rsidR="002159E9">
        <w:rPr>
          <w:rFonts w:ascii="Times New Roman" w:hAnsi="Times New Roman" w:cs="Times New Roman"/>
        </w:rPr>
        <w:t xml:space="preserve"> gets a prize. The teacher asks the foreign guests if the students and the teacher covered the most important representative cultural, historical sites or if they missed something important. </w:t>
      </w:r>
      <w:r>
        <w:rPr>
          <w:rFonts w:ascii="Times New Roman" w:hAnsi="Times New Roman" w:cs="Times New Roman"/>
        </w:rPr>
        <w:t xml:space="preserve"> </w:t>
      </w:r>
    </w:p>
    <w:sectPr w:rsidR="003B7E5B" w:rsidRPr="00383DC5" w:rsidSect="00383DC5">
      <w:footerReference w:type="default" r:id="rId9"/>
      <w:pgSz w:w="12240" w:h="15840"/>
      <w:pgMar w:top="810" w:right="126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8A5" w:rsidRDefault="001658A5" w:rsidP="00A85111">
      <w:pPr>
        <w:spacing w:after="0" w:line="240" w:lineRule="auto"/>
      </w:pPr>
      <w:r>
        <w:separator/>
      </w:r>
    </w:p>
  </w:endnote>
  <w:endnote w:type="continuationSeparator" w:id="0">
    <w:p w:rsidR="001658A5" w:rsidRDefault="001658A5" w:rsidP="00A85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4522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85111" w:rsidRDefault="00A8511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0E2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85111" w:rsidRDefault="00A851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8A5" w:rsidRDefault="001658A5" w:rsidP="00A85111">
      <w:pPr>
        <w:spacing w:after="0" w:line="240" w:lineRule="auto"/>
      </w:pPr>
      <w:r>
        <w:separator/>
      </w:r>
    </w:p>
  </w:footnote>
  <w:footnote w:type="continuationSeparator" w:id="0">
    <w:p w:rsidR="001658A5" w:rsidRDefault="001658A5" w:rsidP="00A851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75907"/>
    <w:multiLevelType w:val="hybridMultilevel"/>
    <w:tmpl w:val="3CCAA47E"/>
    <w:lvl w:ilvl="0" w:tplc="041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85641C"/>
    <w:multiLevelType w:val="hybridMultilevel"/>
    <w:tmpl w:val="F344F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390DDC"/>
    <w:multiLevelType w:val="hybridMultilevel"/>
    <w:tmpl w:val="8EB06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98161E"/>
    <w:multiLevelType w:val="hybridMultilevel"/>
    <w:tmpl w:val="65DC0662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B587EAB"/>
    <w:multiLevelType w:val="hybridMultilevel"/>
    <w:tmpl w:val="7F1E29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F3D74CD"/>
    <w:multiLevelType w:val="hybridMultilevel"/>
    <w:tmpl w:val="5B508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B83086"/>
    <w:multiLevelType w:val="hybridMultilevel"/>
    <w:tmpl w:val="CAAA5B1C"/>
    <w:lvl w:ilvl="0" w:tplc="1586269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80009">
      <w:start w:val="1"/>
      <w:numFmt w:val="bullet"/>
      <w:lvlText w:val="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6DA8174D"/>
    <w:multiLevelType w:val="hybridMultilevel"/>
    <w:tmpl w:val="15D28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50F"/>
    <w:rsid w:val="00000ED6"/>
    <w:rsid w:val="00097A53"/>
    <w:rsid w:val="00103F82"/>
    <w:rsid w:val="0011729B"/>
    <w:rsid w:val="001359D2"/>
    <w:rsid w:val="001658A5"/>
    <w:rsid w:val="00171AA8"/>
    <w:rsid w:val="001B3627"/>
    <w:rsid w:val="001B45EB"/>
    <w:rsid w:val="001E6F97"/>
    <w:rsid w:val="001F15F2"/>
    <w:rsid w:val="002159E9"/>
    <w:rsid w:val="00244058"/>
    <w:rsid w:val="00252405"/>
    <w:rsid w:val="00321227"/>
    <w:rsid w:val="00362930"/>
    <w:rsid w:val="00383DC5"/>
    <w:rsid w:val="00386938"/>
    <w:rsid w:val="00390547"/>
    <w:rsid w:val="003B7E5B"/>
    <w:rsid w:val="00415DD1"/>
    <w:rsid w:val="004375CE"/>
    <w:rsid w:val="004B0E8F"/>
    <w:rsid w:val="004C0F04"/>
    <w:rsid w:val="004D4C54"/>
    <w:rsid w:val="004E09B9"/>
    <w:rsid w:val="005F0327"/>
    <w:rsid w:val="006228FB"/>
    <w:rsid w:val="0063250F"/>
    <w:rsid w:val="006B6F42"/>
    <w:rsid w:val="006C6F20"/>
    <w:rsid w:val="006D1578"/>
    <w:rsid w:val="006F7372"/>
    <w:rsid w:val="00701ABC"/>
    <w:rsid w:val="00730E20"/>
    <w:rsid w:val="008316E5"/>
    <w:rsid w:val="00875DDB"/>
    <w:rsid w:val="00882210"/>
    <w:rsid w:val="009307F1"/>
    <w:rsid w:val="00932EAE"/>
    <w:rsid w:val="009345C8"/>
    <w:rsid w:val="00A249D2"/>
    <w:rsid w:val="00A55304"/>
    <w:rsid w:val="00A85111"/>
    <w:rsid w:val="00AD46FC"/>
    <w:rsid w:val="00B12946"/>
    <w:rsid w:val="00B43DE4"/>
    <w:rsid w:val="00B71874"/>
    <w:rsid w:val="00BE2A4D"/>
    <w:rsid w:val="00BE73D3"/>
    <w:rsid w:val="00C74AD5"/>
    <w:rsid w:val="00C91CE6"/>
    <w:rsid w:val="00CC6D6A"/>
    <w:rsid w:val="00CF5D0E"/>
    <w:rsid w:val="00DA4892"/>
    <w:rsid w:val="00DB6BFF"/>
    <w:rsid w:val="00E316A5"/>
    <w:rsid w:val="00E4006F"/>
    <w:rsid w:val="00E95B2A"/>
    <w:rsid w:val="00EE206F"/>
    <w:rsid w:val="00F0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D0E"/>
    <w:pPr>
      <w:spacing w:after="160" w:line="259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B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51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111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A851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5111"/>
    <w:rPr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D0E"/>
    <w:pPr>
      <w:spacing w:after="160" w:line="259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B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51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111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A851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5111"/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Windows User</cp:lastModifiedBy>
  <cp:revision>2</cp:revision>
  <cp:lastPrinted>2017-10-15T19:12:00Z</cp:lastPrinted>
  <dcterms:created xsi:type="dcterms:W3CDTF">2017-10-15T19:24:00Z</dcterms:created>
  <dcterms:modified xsi:type="dcterms:W3CDTF">2017-10-15T19:24:00Z</dcterms:modified>
</cp:coreProperties>
</file>