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6" w:rsidRPr="00D527A3" w:rsidRDefault="00D527A3" w:rsidP="00D527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UNIT 4. </w:t>
      </w:r>
      <w:r w:rsidR="005A02E6" w:rsidRPr="00D527A3">
        <w:rPr>
          <w:rFonts w:ascii="Times New Roman" w:hAnsi="Times New Roman" w:cs="Times New Roman"/>
          <w:color w:val="000000"/>
          <w:sz w:val="24"/>
        </w:rPr>
        <w:t>TRABAJO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527A3">
        <w:rPr>
          <w:rFonts w:ascii="Times New Roman" w:hAnsi="Times New Roman" w:cs="Times New Roman"/>
          <w:b/>
          <w:color w:val="000000"/>
          <w:sz w:val="24"/>
        </w:rPr>
        <w:t>LOS GRANDES RETOS DE LAS CIUDADES</w:t>
      </w: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 xml:space="preserve">Los problemas que presentan las ciudades son muchos y diversos según la zona donde residamos. Pero podemos enumerar, de forma general, los siguientes: </w:t>
      </w: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>contaminación atmosférica y microclima urbano</w:t>
      </w:r>
      <w:r w:rsidR="00D527A3">
        <w:rPr>
          <w:rFonts w:ascii="Times New Roman" w:hAnsi="Times New Roman" w:cs="Times New Roman"/>
          <w:color w:val="000000"/>
          <w:sz w:val="24"/>
        </w:rPr>
        <w:t>,</w:t>
      </w:r>
    </w:p>
    <w:p w:rsidR="00D527A3" w:rsidRPr="00D527A3" w:rsidRDefault="00D527A3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contaminación acústica y aeropuertos</w:t>
      </w:r>
    </w:p>
    <w:p w:rsidR="00D527A3" w:rsidRPr="00D527A3" w:rsidRDefault="00D527A3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contaminación lumínica 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 xml:space="preserve">problemas de </w:t>
      </w:r>
      <w:r w:rsidRPr="00D527A3">
        <w:rPr>
          <w:rFonts w:ascii="Times New Roman" w:hAnsi="Times New Roman" w:cs="Times New Roman"/>
          <w:color w:val="000000"/>
          <w:sz w:val="24"/>
        </w:rPr>
        <w:t>tráfico y aparcamiento</w:t>
      </w:r>
      <w:r w:rsidR="00D527A3">
        <w:rPr>
          <w:rFonts w:ascii="Times New Roman" w:hAnsi="Times New Roman" w:cs="Times New Roman"/>
          <w:color w:val="000000"/>
          <w:sz w:val="24"/>
        </w:rPr>
        <w:t>,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 xml:space="preserve">la gestión de residuos y los vertederos, 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 xml:space="preserve">los problemas de marginalidad y segregación de los habitantes, 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 xml:space="preserve">el consumo de recursos y el problema del abastecimiento, 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 xml:space="preserve">los conflictos generados por la </w:t>
      </w:r>
      <w:proofErr w:type="spellStart"/>
      <w:r w:rsidRPr="00D527A3">
        <w:rPr>
          <w:rFonts w:ascii="Times New Roman" w:hAnsi="Times New Roman" w:cs="Times New Roman"/>
          <w:color w:val="000000"/>
          <w:sz w:val="24"/>
        </w:rPr>
        <w:t>multiculturalidad</w:t>
      </w:r>
      <w:proofErr w:type="spellEnd"/>
      <w:r w:rsidRPr="00D527A3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016105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color w:val="000000"/>
          <w:sz w:val="24"/>
        </w:rPr>
        <w:t>la planificación urbana y la falta de espacio para las viviendas</w:t>
      </w: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A02E6" w:rsidRPr="00D527A3" w:rsidRDefault="005A02E6" w:rsidP="00D527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El trabajo se realizará mediante un mural que contenga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título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nombre de los componentes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¿qué problema hay?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causas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consecuencias en la población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consecuencias en el medio ambiente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>un ejemplo con una solución real</w:t>
      </w:r>
    </w:p>
    <w:p w:rsidR="005A02E6" w:rsidRPr="00D527A3" w:rsidRDefault="005A02E6" w:rsidP="00D527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27A3">
        <w:rPr>
          <w:rFonts w:ascii="Times New Roman" w:hAnsi="Times New Roman" w:cs="Times New Roman"/>
          <w:sz w:val="24"/>
        </w:rPr>
        <w:t xml:space="preserve">imágenes </w:t>
      </w:r>
    </w:p>
    <w:sectPr w:rsidR="005A02E6" w:rsidRPr="00D527A3" w:rsidSect="00016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803"/>
    <w:multiLevelType w:val="hybridMultilevel"/>
    <w:tmpl w:val="AE964648"/>
    <w:lvl w:ilvl="0" w:tplc="6A281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A02E6"/>
    <w:rsid w:val="00016105"/>
    <w:rsid w:val="00097D57"/>
    <w:rsid w:val="005A02E6"/>
    <w:rsid w:val="00D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2019-09-08T10:34:00Z</dcterms:created>
  <dcterms:modified xsi:type="dcterms:W3CDTF">2019-11-08T20:45:00Z</dcterms:modified>
</cp:coreProperties>
</file>